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6FF" w:rsidRPr="00304BA4" w:rsidRDefault="00B566FF" w:rsidP="00B566FF">
      <w:pPr>
        <w:pStyle w:val="Title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-422910</wp:posOffset>
            </wp:positionV>
            <wp:extent cx="554355" cy="690880"/>
            <wp:effectExtent l="19050" t="0" r="0" b="0"/>
            <wp:wrapTopAndBottom/>
            <wp:docPr id="2" name="Рисунок 2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FF" w:rsidRPr="00B9213D" w:rsidRDefault="00B566FF" w:rsidP="00B566FF">
      <w:pPr>
        <w:pStyle w:val="Titl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РОССИЙСКАЯ</w:t>
      </w:r>
      <w:r w:rsidRPr="00B9213D">
        <w:rPr>
          <w:rFonts w:ascii="Times New Roman" w:hAnsi="Times New Roman"/>
          <w:b/>
          <w:sz w:val="20"/>
        </w:rPr>
        <w:t xml:space="preserve"> ФЕДЕРАЦИЯ</w:t>
      </w:r>
    </w:p>
    <w:p w:rsidR="00B566FF" w:rsidRPr="00514660" w:rsidRDefault="00B566FF" w:rsidP="00B566FF">
      <w:pPr>
        <w:pStyle w:val="Title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B566FF" w:rsidRPr="00514660" w:rsidRDefault="00B566FF" w:rsidP="00B566FF">
      <w:pPr>
        <w:pStyle w:val="Title"/>
        <w:rPr>
          <w:rFonts w:ascii="Times New Roman" w:hAnsi="Times New Roman"/>
          <w:b/>
          <w:sz w:val="16"/>
          <w:szCs w:val="16"/>
        </w:rPr>
      </w:pPr>
    </w:p>
    <w:p w:rsidR="00B566FF" w:rsidRDefault="00B566FF" w:rsidP="00B566FF">
      <w:pPr>
        <w:pStyle w:val="Subtitle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ДУМА</w:t>
      </w:r>
    </w:p>
    <w:p w:rsidR="00B566FF" w:rsidRPr="00551D51" w:rsidRDefault="00B566FF" w:rsidP="00B566FF">
      <w:pPr>
        <w:pStyle w:val="Subtitle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</w:p>
    <w:p w:rsidR="00B566FF" w:rsidRPr="00C21AE9" w:rsidRDefault="00B566FF" w:rsidP="00B566FF">
      <w:pPr>
        <w:pStyle w:val="Subtitle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D0419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епутат по избирательному округу № 1</w:t>
      </w:r>
    </w:p>
    <w:p w:rsidR="00B566FF" w:rsidRPr="00D80BD4" w:rsidRDefault="00B566FF" w:rsidP="00B566FF">
      <w:pPr>
        <w:pStyle w:val="Subtitle"/>
        <w:pBdr>
          <w:bottom w:val="thinThickThinSmallGap" w:sz="12" w:space="1" w:color="auto"/>
        </w:pBdr>
        <w:rPr>
          <w:rFonts w:ascii="Times New Roman" w:hAnsi="Times New Roman"/>
          <w:b/>
          <w:sz w:val="10"/>
          <w:szCs w:val="10"/>
        </w:rPr>
      </w:pPr>
    </w:p>
    <w:p w:rsidR="00B566FF" w:rsidRPr="00C21AE9" w:rsidRDefault="00B566FF" w:rsidP="00B566FF">
      <w:pPr>
        <w:pStyle w:val="Subtitle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КУЗНЕЦОВА СВЕТЛАНА ПАВЛОВНА</w:t>
      </w:r>
    </w:p>
    <w:p w:rsidR="00B566FF" w:rsidRDefault="00B566FF" w:rsidP="004442E3">
      <w:pPr>
        <w:spacing w:before="120" w:after="0" w:line="240" w:lineRule="auto"/>
        <w:rPr>
          <w:rFonts w:ascii="Times New Roman" w:hAnsi="Times New Roman" w:cs="Times New Roman"/>
          <w:bCs/>
          <w:lang w:bidi="he-IL"/>
        </w:rPr>
      </w:pPr>
      <w:r w:rsidRPr="00B566FF">
        <w:rPr>
          <w:rFonts w:ascii="Times New Roman" w:hAnsi="Times New Roman" w:cs="Times New Roman"/>
          <w:bCs/>
          <w:lang w:bidi="he-IL"/>
        </w:rPr>
        <w:t xml:space="preserve">664025, г. Иркутск, ул. Ленина, 14, </w:t>
      </w:r>
      <w:hyperlink r:id="rId6" w:history="1">
        <w:r w:rsidRPr="00B566FF">
          <w:rPr>
            <w:rStyle w:val="Hyperlink"/>
            <w:rFonts w:ascii="Times New Roman" w:hAnsi="Times New Roman" w:cs="Times New Roman"/>
            <w:bCs/>
            <w:color w:val="auto"/>
            <w:u w:val="none"/>
            <w:lang w:bidi="he-IL"/>
          </w:rPr>
          <w:t>okrug-1@inbox.ru</w:t>
        </w:r>
      </w:hyperlink>
      <w:r w:rsidRPr="00B566FF">
        <w:rPr>
          <w:rFonts w:ascii="Times New Roman" w:hAnsi="Times New Roman" w:cs="Times New Roman"/>
        </w:rPr>
        <w:t xml:space="preserve">                                                                      тел.: </w:t>
      </w:r>
      <w:r w:rsidRPr="00B566FF">
        <w:rPr>
          <w:rFonts w:ascii="Times New Roman" w:hAnsi="Times New Roman" w:cs="Times New Roman"/>
          <w:bCs/>
          <w:lang w:bidi="he-IL"/>
        </w:rPr>
        <w:t>686-306</w:t>
      </w:r>
    </w:p>
    <w:p w:rsidR="004442E3" w:rsidRDefault="004442E3" w:rsidP="004442E3">
      <w:pPr>
        <w:spacing w:after="0" w:line="240" w:lineRule="auto"/>
        <w:rPr>
          <w:rFonts w:ascii="Times New Roman" w:hAnsi="Times New Roman" w:cs="Times New Roman"/>
          <w:bCs/>
          <w:lang w:bidi="he-IL"/>
        </w:rPr>
      </w:pPr>
    </w:p>
    <w:p w:rsidR="00464EAB" w:rsidRPr="00B50D58" w:rsidRDefault="00F40880" w:rsidP="00B50D58">
      <w:pPr>
        <w:pStyle w:val="ConsPlusNonformat"/>
        <w:ind w:left="5812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hAnsi="Times New Roman" w:cs="Times New Roman"/>
          <w:sz w:val="26"/>
          <w:szCs w:val="26"/>
        </w:rPr>
        <w:t>В</w:t>
      </w:r>
      <w:r w:rsidR="00464EAB" w:rsidRPr="00B50D58">
        <w:rPr>
          <w:rFonts w:ascii="Times New Roman" w:hAnsi="Times New Roman" w:cs="Times New Roman"/>
          <w:sz w:val="26"/>
          <w:szCs w:val="26"/>
        </w:rPr>
        <w:t xml:space="preserve"> Дум</w:t>
      </w:r>
      <w:r w:rsidRPr="00B50D58">
        <w:rPr>
          <w:rFonts w:ascii="Times New Roman" w:hAnsi="Times New Roman" w:cs="Times New Roman"/>
          <w:sz w:val="26"/>
          <w:szCs w:val="26"/>
        </w:rPr>
        <w:t>у</w:t>
      </w:r>
      <w:r w:rsidR="00464EAB" w:rsidRPr="00B50D58">
        <w:rPr>
          <w:rFonts w:ascii="Times New Roman" w:hAnsi="Times New Roman" w:cs="Times New Roman"/>
          <w:sz w:val="26"/>
          <w:szCs w:val="26"/>
        </w:rPr>
        <w:t xml:space="preserve"> города Иркутска</w:t>
      </w:r>
    </w:p>
    <w:p w:rsidR="00464EAB" w:rsidRPr="00B50D58" w:rsidRDefault="00464EAB" w:rsidP="00B50D5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464EAB" w:rsidRPr="00B50D58" w:rsidRDefault="00464EAB" w:rsidP="00B50D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8F8" w:rsidRPr="00B50D58" w:rsidRDefault="00B50D58" w:rsidP="00B50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918F8" w:rsidRPr="00B50D58">
        <w:rPr>
          <w:rFonts w:ascii="Times New Roman" w:hAnsi="Times New Roman" w:cs="Times New Roman"/>
          <w:sz w:val="26"/>
          <w:szCs w:val="26"/>
        </w:rPr>
        <w:t>епутат Думы города Иркутска Кузнецова Светлана Павловна поддержива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0918F8" w:rsidRPr="00B50D58">
        <w:rPr>
          <w:rFonts w:ascii="Times New Roman" w:hAnsi="Times New Roman" w:cs="Times New Roman"/>
          <w:sz w:val="26"/>
          <w:szCs w:val="26"/>
        </w:rPr>
        <w:t xml:space="preserve"> постоянную связь с избирателями своего избирательного округа. Для удобства жителей округа № 1 при обращении к депутату используются следующие способы подачи обращения граждан: личный прием граждан в общественной приемной депутата Кузнецовой С.П. (г. Иркутск, ул. Полярная, 104), устный прием граждан по телефону общественной приемной депутата Кузнецовой С.П. (8-950-097-72-33), электронные обращения (электронная почта депутата Кузнецовой С.П. </w:t>
      </w:r>
      <w:hyperlink r:id="rId7" w:history="1">
        <w:r w:rsidR="000918F8" w:rsidRPr="00B50D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okrug</w:t>
        </w:r>
        <w:r w:rsidR="000918F8" w:rsidRPr="00B50D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-1@</w:t>
        </w:r>
        <w:r w:rsidR="000918F8" w:rsidRPr="00B50D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inbox</w:t>
        </w:r>
        <w:r w:rsidR="000918F8" w:rsidRPr="00B50D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0918F8" w:rsidRPr="00B50D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918F8" w:rsidRPr="00B50D58">
        <w:rPr>
          <w:rFonts w:ascii="Times New Roman" w:hAnsi="Times New Roman" w:cs="Times New Roman"/>
          <w:sz w:val="26"/>
          <w:szCs w:val="26"/>
        </w:rPr>
        <w:t xml:space="preserve">), официальные страницы в социальных сетях, а также обращения в адрес депутата Кузнецовой С.П. в соответствии с утвержденным графиком в </w:t>
      </w:r>
      <w:r w:rsidR="000918F8" w:rsidRPr="00B50D58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региональной общественной приемной Председателя Партии «Единая Россия» Д.А. Медведева</w:t>
      </w:r>
      <w:r w:rsidR="000918F8" w:rsidRPr="00B50D58">
        <w:rPr>
          <w:rFonts w:ascii="Times New Roman" w:hAnsi="Times New Roman" w:cs="Times New Roman"/>
          <w:sz w:val="26"/>
          <w:szCs w:val="26"/>
        </w:rPr>
        <w:t>.</w:t>
      </w:r>
    </w:p>
    <w:p w:rsidR="000918F8" w:rsidRPr="00B50D58" w:rsidRDefault="000918F8" w:rsidP="00B50D5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D58">
        <w:rPr>
          <w:sz w:val="26"/>
          <w:szCs w:val="26"/>
        </w:rPr>
        <w:t>В 2023 году было проведено</w:t>
      </w:r>
      <w:r w:rsidRPr="00B50D58">
        <w:rPr>
          <w:b/>
          <w:sz w:val="26"/>
          <w:szCs w:val="26"/>
        </w:rPr>
        <w:t xml:space="preserve"> 38 выездных совещания</w:t>
      </w:r>
      <w:r w:rsidRPr="00B50D58">
        <w:rPr>
          <w:sz w:val="26"/>
          <w:szCs w:val="26"/>
        </w:rPr>
        <w:t xml:space="preserve">. От граждан в мой адрес, депутата Думы города Иркутска по избирательному округу № 1, </w:t>
      </w:r>
      <w:r w:rsidRPr="00B50D58">
        <w:rPr>
          <w:b/>
          <w:sz w:val="26"/>
          <w:szCs w:val="26"/>
        </w:rPr>
        <w:t>поступило 3</w:t>
      </w:r>
      <w:r w:rsidR="00EA59BA" w:rsidRPr="00B50D58">
        <w:rPr>
          <w:b/>
          <w:sz w:val="26"/>
          <w:szCs w:val="26"/>
        </w:rPr>
        <w:t>57</w:t>
      </w:r>
      <w:r w:rsidRPr="00B50D58">
        <w:rPr>
          <w:b/>
          <w:sz w:val="26"/>
          <w:szCs w:val="26"/>
        </w:rPr>
        <w:t xml:space="preserve"> обращений</w:t>
      </w:r>
      <w:r w:rsidRPr="00B50D58">
        <w:rPr>
          <w:sz w:val="26"/>
          <w:szCs w:val="26"/>
        </w:rPr>
        <w:t xml:space="preserve">. В органы государственной и муниципальной власти, учреждения и организации </w:t>
      </w:r>
      <w:r w:rsidRPr="00B50D58">
        <w:rPr>
          <w:b/>
          <w:sz w:val="26"/>
          <w:szCs w:val="26"/>
        </w:rPr>
        <w:t xml:space="preserve">было направлено </w:t>
      </w:r>
      <w:r w:rsidR="00EA59BA" w:rsidRPr="00B50D58">
        <w:rPr>
          <w:b/>
          <w:sz w:val="26"/>
          <w:szCs w:val="26"/>
        </w:rPr>
        <w:t>197</w:t>
      </w:r>
      <w:r w:rsidRPr="00B50D58">
        <w:rPr>
          <w:b/>
          <w:sz w:val="26"/>
          <w:szCs w:val="26"/>
        </w:rPr>
        <w:t xml:space="preserve"> запроса</w:t>
      </w:r>
      <w:r w:rsidRPr="00B50D58">
        <w:rPr>
          <w:sz w:val="26"/>
          <w:szCs w:val="26"/>
        </w:rPr>
        <w:t xml:space="preserve"> депутата Кузнецовой С.П.</w:t>
      </w:r>
    </w:p>
    <w:p w:rsidR="00EA59BA" w:rsidRPr="00B50D58" w:rsidRDefault="00EA59BA" w:rsidP="00B50D58">
      <w:pPr>
        <w:pStyle w:val="msonormalmailrucssattributepostfix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50D58">
        <w:rPr>
          <w:sz w:val="26"/>
          <w:szCs w:val="26"/>
        </w:rPr>
        <w:t xml:space="preserve">В рамках работы по обращениям граждан в 2023 году за счет средств бюджета города Иркутска в рамках предусмотренного «депутатского фонда» на территории избирательного округа № 1 выполнены следующие работы. </w:t>
      </w:r>
    </w:p>
    <w:p w:rsidR="00031E10" w:rsidRPr="00B50D58" w:rsidRDefault="00F40880" w:rsidP="00B50D58">
      <w:pPr>
        <w:pStyle w:val="ListParagraph"/>
        <w:numPr>
          <w:ilvl w:val="0"/>
          <w:numId w:val="8"/>
        </w:numPr>
        <w:spacing w:after="0" w:line="240" w:lineRule="auto"/>
        <w:ind w:left="0" w:right="-1" w:firstLine="709"/>
        <w:rPr>
          <w:sz w:val="26"/>
          <w:szCs w:val="26"/>
        </w:rPr>
      </w:pPr>
      <w:r w:rsidRPr="00B50D58">
        <w:rPr>
          <w:b/>
          <w:sz w:val="26"/>
          <w:szCs w:val="26"/>
        </w:rPr>
        <w:t>Благоус</w:t>
      </w:r>
      <w:r w:rsidR="00EA59BA" w:rsidRPr="00B50D58">
        <w:rPr>
          <w:b/>
          <w:sz w:val="26"/>
          <w:szCs w:val="26"/>
        </w:rPr>
        <w:t>тройство придомовой территории</w:t>
      </w:r>
      <w:r w:rsidR="00031E10" w:rsidRPr="00B50D58">
        <w:rPr>
          <w:b/>
          <w:sz w:val="26"/>
          <w:szCs w:val="26"/>
        </w:rPr>
        <w:t>.</w:t>
      </w:r>
      <w:r w:rsidR="00EA59BA" w:rsidRPr="00B50D58">
        <w:rPr>
          <w:b/>
          <w:sz w:val="26"/>
          <w:szCs w:val="26"/>
        </w:rPr>
        <w:t xml:space="preserve"> </w:t>
      </w:r>
      <w:r w:rsidR="00031E10" w:rsidRPr="00B50D58">
        <w:rPr>
          <w:sz w:val="26"/>
          <w:szCs w:val="26"/>
        </w:rPr>
        <w:t xml:space="preserve">В 2022 году граждане обратились к депутату с просьбой по устройству тротуара вдоль дома Воровского 17а, для того чтобы обеспечить безопасное передвижение жителей дома, поскольку перед подъездами дома ежедневно наблюдается интенсивное движение автомобилей родителей воспитанников детского сада № 50, который находится напротив данного дома. </w:t>
      </w:r>
    </w:p>
    <w:p w:rsidR="00F40880" w:rsidRPr="00B50D58" w:rsidRDefault="00031E10" w:rsidP="00B50D58">
      <w:pPr>
        <w:pStyle w:val="ListParagraph"/>
        <w:spacing w:after="0" w:line="240" w:lineRule="auto"/>
        <w:ind w:left="0" w:right="-1" w:firstLine="709"/>
        <w:rPr>
          <w:sz w:val="26"/>
          <w:szCs w:val="26"/>
        </w:rPr>
      </w:pPr>
      <w:r w:rsidRPr="00B50D58">
        <w:rPr>
          <w:sz w:val="26"/>
          <w:szCs w:val="26"/>
        </w:rPr>
        <w:t xml:space="preserve">В текущем году </w:t>
      </w:r>
      <w:r w:rsidR="00EA59BA" w:rsidRPr="00B50D58">
        <w:rPr>
          <w:sz w:val="26"/>
          <w:szCs w:val="26"/>
        </w:rPr>
        <w:t>во дворе дома по у</w:t>
      </w:r>
      <w:r w:rsidR="00F40880" w:rsidRPr="00B50D58">
        <w:rPr>
          <w:sz w:val="26"/>
          <w:szCs w:val="26"/>
        </w:rPr>
        <w:t>л. Воровского, 17А</w:t>
      </w:r>
      <w:r w:rsidR="00EA59BA" w:rsidRPr="00B50D58">
        <w:rPr>
          <w:sz w:val="26"/>
          <w:szCs w:val="26"/>
        </w:rPr>
        <w:t>.</w:t>
      </w:r>
      <w:r w:rsidR="00F40880" w:rsidRPr="00B50D58">
        <w:rPr>
          <w:sz w:val="26"/>
          <w:szCs w:val="26"/>
        </w:rPr>
        <w:t xml:space="preserve"> </w:t>
      </w:r>
      <w:r w:rsidRPr="00B50D58">
        <w:rPr>
          <w:sz w:val="26"/>
          <w:szCs w:val="26"/>
        </w:rPr>
        <w:t>было</w:t>
      </w:r>
      <w:r w:rsidR="00F40880" w:rsidRPr="00B50D58">
        <w:rPr>
          <w:sz w:val="26"/>
          <w:szCs w:val="26"/>
        </w:rPr>
        <w:t xml:space="preserve"> выполнено устройство тротуара, установлено газонное ограждение, заменено асфальтовое покрытие на проезде вдоль дома и парковочном кармане. С торца дома выполнен ремонт картой дорожного полотна.</w:t>
      </w:r>
      <w:r w:rsidRPr="00B50D58">
        <w:rPr>
          <w:sz w:val="26"/>
          <w:szCs w:val="26"/>
        </w:rPr>
        <w:t xml:space="preserve"> Финансирование работ составило порядка 3 млн. рублей. Благодаря выполненным работам стало возможным комфортное и безопасное передвижение жителей.</w:t>
      </w:r>
    </w:p>
    <w:p w:rsidR="00F40880" w:rsidRPr="00B50D58" w:rsidRDefault="00F40880" w:rsidP="00B50D58">
      <w:pPr>
        <w:pStyle w:val="ListParagraph"/>
        <w:numPr>
          <w:ilvl w:val="0"/>
          <w:numId w:val="8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b/>
          <w:sz w:val="26"/>
          <w:szCs w:val="26"/>
        </w:rPr>
        <w:t>Благоустройство детских и спортивных площадок</w:t>
      </w:r>
      <w:r w:rsidR="00031E10" w:rsidRPr="00B50D58">
        <w:rPr>
          <w:b/>
          <w:sz w:val="26"/>
          <w:szCs w:val="26"/>
        </w:rPr>
        <w:t>.</w:t>
      </w:r>
      <w:r w:rsidRPr="00B50D58">
        <w:rPr>
          <w:b/>
          <w:sz w:val="26"/>
          <w:szCs w:val="26"/>
        </w:rPr>
        <w:t xml:space="preserve"> </w:t>
      </w:r>
      <w:r w:rsidR="00031E10" w:rsidRPr="00B50D58">
        <w:rPr>
          <w:sz w:val="26"/>
          <w:szCs w:val="26"/>
        </w:rPr>
        <w:t>Н</w:t>
      </w:r>
      <w:r w:rsidRPr="00B50D58">
        <w:rPr>
          <w:sz w:val="26"/>
          <w:szCs w:val="26"/>
        </w:rPr>
        <w:t>а данные виды работ было предусмотрено 8,8 млн. руб</w:t>
      </w:r>
      <w:r w:rsidR="00031E10" w:rsidRPr="00B50D58">
        <w:rPr>
          <w:sz w:val="26"/>
          <w:szCs w:val="26"/>
        </w:rPr>
        <w:t xml:space="preserve">. в рамках «депутатского фонда». </w:t>
      </w:r>
      <w:r w:rsidRPr="00B50D58">
        <w:rPr>
          <w:sz w:val="26"/>
          <w:szCs w:val="26"/>
        </w:rPr>
        <w:t>Проекты по благоустройству указанных площадок разрабатывались совместно с инициативными группами граждан, получили широкую огласку и были поддержаны жителями соответствующих территорий, п. Горького, Релок, п. Кирова. Данные площадки находятся в границах частного сектора, их реализация очень важна для комфортного и без</w:t>
      </w:r>
      <w:r w:rsidR="00C952D1" w:rsidRPr="00B50D58">
        <w:rPr>
          <w:sz w:val="26"/>
          <w:szCs w:val="26"/>
        </w:rPr>
        <w:t>опасного времяпровождения детей</w:t>
      </w:r>
      <w:r w:rsidRPr="00B50D58">
        <w:rPr>
          <w:sz w:val="26"/>
          <w:szCs w:val="26"/>
        </w:rPr>
        <w:t>:</w:t>
      </w:r>
    </w:p>
    <w:p w:rsidR="00F40880" w:rsidRPr="00B50D58" w:rsidRDefault="00F40880" w:rsidP="00B50D58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lastRenderedPageBreak/>
        <w:t>Детская площадка на пересечении улиц Веселая и 1-я Горьковская (произведен демонтаж старого оборудования, установлен большой игровой комплекс, детские и спортивные элементы, а также установлена рампа)</w:t>
      </w:r>
    </w:p>
    <w:p w:rsidR="00F40880" w:rsidRPr="00B50D58" w:rsidRDefault="00F40880" w:rsidP="00B50D58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Ул. Курочкина, 74 (доукомплектация детской площадки большим игровым комплексом, качелями, скамейками т др. элементами)</w:t>
      </w:r>
    </w:p>
    <w:p w:rsidR="00F40880" w:rsidRPr="00B50D58" w:rsidRDefault="00F40880" w:rsidP="00B50D58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Ул. Загородная, 20 (демонтаж старой площадки и установка нового игрового и спортивного оборудования)</w:t>
      </w:r>
    </w:p>
    <w:p w:rsidR="00F40880" w:rsidRPr="00B50D58" w:rsidRDefault="00F40880" w:rsidP="00B50D58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Ул. 6-я Кировская, 2А (доукомплектация детской площадки спортивным оборудованием – турник, рукоход, брусья, детский игровой комплекс)</w:t>
      </w:r>
    </w:p>
    <w:p w:rsidR="00F40880" w:rsidRPr="00B50D58" w:rsidRDefault="00F40880" w:rsidP="00B50D58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B50D58">
        <w:rPr>
          <w:color w:val="auto"/>
          <w:sz w:val="26"/>
          <w:szCs w:val="26"/>
        </w:rPr>
        <w:t>Ул. Берег Ангары, 24 (доукоплектация игровой площадки детским и спортивным оборудованием)</w:t>
      </w:r>
    </w:p>
    <w:p w:rsidR="00F40880" w:rsidRPr="00B50D58" w:rsidRDefault="00F40880" w:rsidP="00B50D58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B50D58">
        <w:rPr>
          <w:color w:val="auto"/>
          <w:sz w:val="26"/>
          <w:szCs w:val="26"/>
        </w:rPr>
        <w:t>Шахтерская 22А (планируется демонтаж и замена игрового оборудования, благоустройство еще не выполнено, контракт в стадии подписания, сделают работы до конца года)</w:t>
      </w: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eastAsia="Times New Roman" w:hAnsi="Times New Roman" w:cs="Times New Roman"/>
          <w:b/>
          <w:sz w:val="26"/>
          <w:szCs w:val="26"/>
        </w:rPr>
        <w:t>В рамках проекта «Народные инициативы»</w:t>
      </w:r>
      <w:r w:rsidR="00C952D1" w:rsidRPr="00B50D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52D1" w:rsidRPr="00B50D5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50D58">
        <w:rPr>
          <w:rFonts w:ascii="Times New Roman" w:hAnsi="Times New Roman" w:cs="Times New Roman"/>
          <w:sz w:val="26"/>
          <w:szCs w:val="26"/>
        </w:rPr>
        <w:t>ыполнено благоустройство сквера имени В.Я. Бронштейна вблизи домов № 102, 104, 106 по ул. Полярная</w:t>
      </w:r>
      <w:r w:rsidR="00C952D1" w:rsidRPr="00B50D58">
        <w:rPr>
          <w:rFonts w:ascii="Times New Roman" w:hAnsi="Times New Roman" w:cs="Times New Roman"/>
          <w:sz w:val="26"/>
          <w:szCs w:val="26"/>
        </w:rPr>
        <w:t xml:space="preserve">. </w:t>
      </w:r>
      <w:r w:rsidRPr="00B50D58">
        <w:rPr>
          <w:rFonts w:ascii="Times New Roman" w:hAnsi="Times New Roman" w:cs="Times New Roman"/>
          <w:sz w:val="26"/>
          <w:szCs w:val="26"/>
        </w:rPr>
        <w:t xml:space="preserve">Стоимость работ </w:t>
      </w:r>
      <w:r w:rsidR="00C952D1" w:rsidRPr="00B50D58">
        <w:rPr>
          <w:rFonts w:ascii="Times New Roman" w:hAnsi="Times New Roman" w:cs="Times New Roman"/>
          <w:sz w:val="26"/>
          <w:szCs w:val="26"/>
        </w:rPr>
        <w:t xml:space="preserve">порядка 5 млн. рублей. Создание нового общественного пространства стало важным событием 2023 года для жителей п. Жилкино. </w:t>
      </w:r>
    </w:p>
    <w:p w:rsidR="00F40880" w:rsidRPr="00B50D58" w:rsidRDefault="00C952D1" w:rsidP="00B50D58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B50D58">
        <w:rPr>
          <w:rFonts w:ascii="Times New Roman" w:eastAsia="Microsoft Sans Serif" w:hAnsi="Times New Roman" w:cs="Times New Roman"/>
          <w:b/>
          <w:sz w:val="26"/>
          <w:szCs w:val="26"/>
          <w:lang w:bidi="ru-RU"/>
        </w:rPr>
        <w:t xml:space="preserve">В рамках партийного проекта «Есть решение» </w:t>
      </w:r>
      <w:r w:rsidRPr="00B50D58">
        <w:rPr>
          <w:rFonts w:ascii="Times New Roman" w:eastAsia="Microsoft Sans Serif" w:hAnsi="Times New Roman" w:cs="Times New Roman"/>
          <w:sz w:val="26"/>
          <w:szCs w:val="26"/>
          <w:lang w:bidi="ru-RU"/>
        </w:rPr>
        <w:t>в</w:t>
      </w:r>
      <w:r w:rsidR="00F40880" w:rsidRPr="00B50D58">
        <w:rPr>
          <w:rFonts w:ascii="Times New Roman" w:hAnsi="Times New Roman" w:cs="Times New Roman"/>
          <w:kern w:val="2"/>
          <w:sz w:val="26"/>
          <w:szCs w:val="26"/>
        </w:rPr>
        <w:t xml:space="preserve">ыполнено благоустройство </w:t>
      </w:r>
      <w:r w:rsidRPr="00B50D58">
        <w:rPr>
          <w:rFonts w:ascii="Times New Roman" w:hAnsi="Times New Roman" w:cs="Times New Roman"/>
          <w:kern w:val="2"/>
          <w:sz w:val="26"/>
          <w:szCs w:val="26"/>
        </w:rPr>
        <w:t>детско-</w:t>
      </w:r>
      <w:r w:rsidR="00F40880" w:rsidRPr="00B50D58">
        <w:rPr>
          <w:rFonts w:ascii="Times New Roman" w:hAnsi="Times New Roman" w:cs="Times New Roman"/>
          <w:kern w:val="2"/>
          <w:sz w:val="26"/>
          <w:szCs w:val="26"/>
        </w:rPr>
        <w:t xml:space="preserve">спортивной площадки в пос. Кирова г. Иркутска на территории </w:t>
      </w:r>
      <w:r w:rsidRPr="00B50D58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МБОУ г. Иркутска СОШ № 29. </w:t>
      </w:r>
      <w:r w:rsidR="00F40880" w:rsidRPr="00B50D58">
        <w:rPr>
          <w:rFonts w:ascii="Times New Roman" w:hAnsi="Times New Roman" w:cs="Times New Roman"/>
          <w:kern w:val="2"/>
          <w:sz w:val="26"/>
          <w:szCs w:val="26"/>
        </w:rPr>
        <w:t xml:space="preserve">Депутат Кузнецова С.П. является инициатором и председателем инициативной группы граждан по  </w:t>
      </w:r>
      <w:r w:rsidRPr="00B50D58">
        <w:rPr>
          <w:rFonts w:ascii="Times New Roman" w:hAnsi="Times New Roman" w:cs="Times New Roman"/>
          <w:kern w:val="2"/>
          <w:sz w:val="26"/>
          <w:szCs w:val="26"/>
        </w:rPr>
        <w:t xml:space="preserve">данному </w:t>
      </w:r>
      <w:r w:rsidR="00F40880" w:rsidRPr="00B50D58">
        <w:rPr>
          <w:rFonts w:ascii="Times New Roman" w:hAnsi="Times New Roman" w:cs="Times New Roman"/>
          <w:kern w:val="2"/>
          <w:sz w:val="26"/>
          <w:szCs w:val="26"/>
        </w:rPr>
        <w:t>проекту</w:t>
      </w:r>
      <w:r w:rsidR="00F40880" w:rsidRPr="00B50D58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, </w:t>
      </w:r>
      <w:r w:rsidRPr="00B50D58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который был </w:t>
      </w:r>
      <w:r w:rsidR="00F40880" w:rsidRPr="00B50D58">
        <w:rPr>
          <w:rFonts w:ascii="Times New Roman" w:hAnsi="Times New Roman" w:cs="Times New Roman"/>
          <w:kern w:val="2"/>
          <w:sz w:val="26"/>
          <w:szCs w:val="26"/>
        </w:rPr>
        <w:t xml:space="preserve">выдвинут 7 октября 2022 года на конференции по обсуждению вопросов внесения и рассмотрения инициативных проектов, выдвигаемых в городе Иркутске для получения финансовой поддержки за счет межбюджетных трансфертов из бюджета Иркутской области, в бюджет муниципального образования </w:t>
      </w:r>
      <w:r w:rsidR="00F40880" w:rsidRPr="00B50D58">
        <w:rPr>
          <w:rStyle w:val="SubtleEmphasis"/>
          <w:rFonts w:ascii="Times New Roman" w:hAnsi="Times New Roman" w:cs="Times New Roman"/>
          <w:color w:val="auto"/>
          <w:sz w:val="26"/>
          <w:szCs w:val="26"/>
        </w:rPr>
        <w:t xml:space="preserve">города Иркутска. Также Светлана Павловна при поддержке Благотворительного Фонда Красноштанова осуществила оплату инициативного платежа по данному проекту, которая является обязательным условием участия в программе, в размере 200 000 рублей. Депутатом совместно с ее помощниками и инициативными гражданами в прошлом году проведена большая работа по сбору подписей в поддержку данного проекта. </w:t>
      </w:r>
      <w:r w:rsidR="00F40880" w:rsidRPr="00B50D58">
        <w:rPr>
          <w:rFonts w:ascii="Times New Roman" w:eastAsia="Microsoft Sans Serif" w:hAnsi="Times New Roman" w:cs="Times New Roman"/>
          <w:sz w:val="26"/>
          <w:szCs w:val="26"/>
          <w:lang w:bidi="ru-RU"/>
        </w:rPr>
        <w:t>Проект поддержали 1060 человек.</w:t>
      </w:r>
    </w:p>
    <w:p w:rsidR="00C952D1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hAnsi="Times New Roman" w:cs="Times New Roman"/>
          <w:sz w:val="26"/>
          <w:szCs w:val="26"/>
        </w:rPr>
        <w:t>Стоимость работ</w:t>
      </w:r>
      <w:r w:rsidR="00C952D1" w:rsidRPr="00B50D58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Pr="00B50D58">
        <w:rPr>
          <w:rFonts w:ascii="Times New Roman" w:hAnsi="Times New Roman" w:cs="Times New Roman"/>
          <w:sz w:val="26"/>
          <w:szCs w:val="26"/>
        </w:rPr>
        <w:t xml:space="preserve"> 2 млн. руб. (</w:t>
      </w:r>
      <w:r w:rsidRPr="00B50D58">
        <w:rPr>
          <w:rFonts w:ascii="Times New Roman" w:hAnsi="Times New Roman" w:cs="Times New Roman"/>
          <w:kern w:val="2"/>
          <w:sz w:val="26"/>
          <w:szCs w:val="26"/>
        </w:rPr>
        <w:t xml:space="preserve">за счет межбюджетных трансфертов из бюджета Иркутской области в бюджет муниципального образования </w:t>
      </w:r>
      <w:r w:rsidRPr="00B50D58">
        <w:rPr>
          <w:rStyle w:val="SubtleEmphasis"/>
          <w:rFonts w:ascii="Times New Roman" w:hAnsi="Times New Roman" w:cs="Times New Roman"/>
          <w:color w:val="auto"/>
          <w:sz w:val="26"/>
          <w:szCs w:val="26"/>
        </w:rPr>
        <w:t>города Иркутска, а также инициативного платежа 200 000 руб., оплаченного депутатом при поддержки БФ Красноштанова).</w:t>
      </w: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hAnsi="Times New Roman" w:cs="Times New Roman"/>
          <w:b/>
          <w:sz w:val="26"/>
          <w:szCs w:val="26"/>
        </w:rPr>
        <w:t>В РАМКАХ НАЦПРОЕКТА «БЕЗОПАСНЫЕ КАЧЕСТВЕННЫЕ ДОРОГИ»</w:t>
      </w:r>
      <w:r w:rsidR="00C952D1" w:rsidRPr="00B50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2D1" w:rsidRPr="00B50D58">
        <w:rPr>
          <w:rFonts w:ascii="Times New Roman" w:hAnsi="Times New Roman" w:cs="Times New Roman"/>
          <w:sz w:val="26"/>
          <w:szCs w:val="26"/>
        </w:rPr>
        <w:t>на территории избирательного округа № 1 в 2023 году выполнен ремонт</w:t>
      </w:r>
      <w:r w:rsidRPr="00B50D58">
        <w:rPr>
          <w:rFonts w:ascii="Times New Roman" w:hAnsi="Times New Roman" w:cs="Times New Roman"/>
          <w:sz w:val="26"/>
          <w:szCs w:val="26"/>
        </w:rPr>
        <w:t>:</w:t>
      </w:r>
    </w:p>
    <w:p w:rsidR="00F40880" w:rsidRPr="00B50D58" w:rsidRDefault="00F40880" w:rsidP="00B50D58">
      <w:pPr>
        <w:pStyle w:val="ListParagraph"/>
        <w:numPr>
          <w:ilvl w:val="0"/>
          <w:numId w:val="7"/>
        </w:numPr>
        <w:spacing w:after="0" w:line="240" w:lineRule="auto"/>
        <w:ind w:left="0" w:firstLine="709"/>
        <w:rPr>
          <w:i/>
          <w:color w:val="auto"/>
          <w:sz w:val="26"/>
          <w:szCs w:val="26"/>
          <w:shd w:val="clear" w:color="auto" w:fill="FFFFFF"/>
        </w:rPr>
      </w:pPr>
      <w:r w:rsidRPr="00B50D58">
        <w:rPr>
          <w:color w:val="auto"/>
          <w:sz w:val="26"/>
          <w:szCs w:val="26"/>
        </w:rPr>
        <w:t>автомобильной дороги общего пользования местного значения по ул. Олонская включая проезд от СНТ «Взаимопомощь» по ул. Олонская до СНТ «Дорожных машин» в городе Иркутске.</w:t>
      </w:r>
      <w:r w:rsidR="00C952D1" w:rsidRPr="00B50D58">
        <w:rPr>
          <w:color w:val="auto"/>
          <w:sz w:val="26"/>
          <w:szCs w:val="26"/>
        </w:rPr>
        <w:t xml:space="preserve"> Цена контракта составила </w:t>
      </w:r>
      <w:r w:rsidRPr="00B50D58">
        <w:rPr>
          <w:color w:val="auto"/>
          <w:sz w:val="26"/>
          <w:szCs w:val="26"/>
          <w:shd w:val="clear" w:color="auto" w:fill="FFFFFF"/>
        </w:rPr>
        <w:t>98 300 000,00 руб.</w:t>
      </w:r>
    </w:p>
    <w:p w:rsidR="00F40880" w:rsidRPr="00B50D58" w:rsidRDefault="00F40880" w:rsidP="00B50D58">
      <w:pPr>
        <w:pStyle w:val="ListParagraph"/>
        <w:numPr>
          <w:ilvl w:val="0"/>
          <w:numId w:val="7"/>
        </w:numPr>
        <w:spacing w:after="0" w:line="240" w:lineRule="auto"/>
        <w:ind w:left="0" w:firstLine="709"/>
        <w:rPr>
          <w:i/>
          <w:color w:val="auto"/>
          <w:sz w:val="26"/>
          <w:szCs w:val="26"/>
        </w:rPr>
      </w:pPr>
      <w:r w:rsidRPr="00B50D58">
        <w:rPr>
          <w:color w:val="auto"/>
          <w:sz w:val="26"/>
          <w:szCs w:val="26"/>
          <w:shd w:val="clear" w:color="auto" w:fill="FFFFFF"/>
        </w:rPr>
        <w:t>автомобильной дороги общего пользования местного значения по ул. </w:t>
      </w:r>
      <w:r w:rsidRPr="00B50D58">
        <w:rPr>
          <w:rStyle w:val="highlightcolor"/>
          <w:color w:val="auto"/>
          <w:sz w:val="26"/>
          <w:szCs w:val="26"/>
          <w:bdr w:val="none" w:sz="0" w:space="0" w:color="auto" w:frame="1"/>
        </w:rPr>
        <w:t>Полярная</w:t>
      </w:r>
      <w:r w:rsidRPr="00B50D58">
        <w:rPr>
          <w:color w:val="auto"/>
          <w:sz w:val="26"/>
          <w:szCs w:val="26"/>
          <w:shd w:val="clear" w:color="auto" w:fill="FFFFFF"/>
        </w:rPr>
        <w:t> на участке от ул. Воровского до Моторного проезда в городе </w:t>
      </w:r>
      <w:r w:rsidRPr="00B50D58">
        <w:rPr>
          <w:rStyle w:val="highlightcolor"/>
          <w:color w:val="auto"/>
          <w:sz w:val="26"/>
          <w:szCs w:val="26"/>
          <w:bdr w:val="none" w:sz="0" w:space="0" w:color="auto" w:frame="1"/>
        </w:rPr>
        <w:t>Иркутске</w:t>
      </w:r>
      <w:r w:rsidR="00C952D1" w:rsidRPr="00B50D58">
        <w:rPr>
          <w:rStyle w:val="highlightcolor"/>
          <w:color w:val="auto"/>
          <w:sz w:val="26"/>
          <w:szCs w:val="26"/>
          <w:bdr w:val="none" w:sz="0" w:space="0" w:color="auto" w:frame="1"/>
        </w:rPr>
        <w:t xml:space="preserve">. </w:t>
      </w:r>
      <w:r w:rsidR="00C952D1" w:rsidRPr="00B50D58">
        <w:rPr>
          <w:color w:val="auto"/>
          <w:sz w:val="26"/>
          <w:szCs w:val="26"/>
        </w:rPr>
        <w:t xml:space="preserve">Цена контракта составила </w:t>
      </w:r>
      <w:r w:rsidRPr="00B50D58">
        <w:rPr>
          <w:color w:val="auto"/>
          <w:sz w:val="26"/>
          <w:szCs w:val="26"/>
        </w:rPr>
        <w:t>238 342 603,20 руб.</w:t>
      </w:r>
      <w:r w:rsidR="00C952D1" w:rsidRPr="00B50D58">
        <w:rPr>
          <w:color w:val="auto"/>
          <w:sz w:val="26"/>
          <w:szCs w:val="26"/>
        </w:rPr>
        <w:t xml:space="preserve"> Сделано асфальтирование проезжей части, оборудованы тротуары, </w:t>
      </w:r>
      <w:r w:rsidR="00CD78FA" w:rsidRPr="00B50D58">
        <w:rPr>
          <w:color w:val="auto"/>
          <w:sz w:val="26"/>
          <w:szCs w:val="26"/>
        </w:rPr>
        <w:t>заменены бордюры, благоустроены остановочные пункты, пешеходные переходы, парковочные места.</w:t>
      </w:r>
    </w:p>
    <w:p w:rsidR="00F40880" w:rsidRPr="00B50D58" w:rsidRDefault="00CD78FA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hAnsi="Times New Roman" w:cs="Times New Roman"/>
          <w:b/>
          <w:sz w:val="26"/>
          <w:szCs w:val="26"/>
        </w:rPr>
        <w:t>В</w:t>
      </w:r>
      <w:r w:rsidR="00F40880" w:rsidRPr="00B50D58">
        <w:rPr>
          <w:rFonts w:ascii="Times New Roman" w:hAnsi="Times New Roman" w:cs="Times New Roman"/>
          <w:b/>
          <w:sz w:val="26"/>
          <w:szCs w:val="26"/>
        </w:rPr>
        <w:t xml:space="preserve"> рамках муниципальной программы «Развитие транспортной системы на 2020-2025 г.г.»</w:t>
      </w:r>
      <w:r w:rsidRPr="00B50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0D58">
        <w:rPr>
          <w:rFonts w:ascii="Times New Roman" w:hAnsi="Times New Roman" w:cs="Times New Roman"/>
          <w:sz w:val="26"/>
          <w:szCs w:val="26"/>
        </w:rPr>
        <w:t>депутату Кузнецовой С.П. удалось добиться финансирования для п</w:t>
      </w:r>
      <w:r w:rsidR="00F40880" w:rsidRPr="00B50D58">
        <w:rPr>
          <w:rFonts w:ascii="Times New Roman" w:hAnsi="Times New Roman" w:cs="Times New Roman"/>
          <w:sz w:val="26"/>
          <w:szCs w:val="26"/>
        </w:rPr>
        <w:t>родолжен</w:t>
      </w:r>
      <w:r w:rsidRPr="00B50D58">
        <w:rPr>
          <w:rFonts w:ascii="Times New Roman" w:hAnsi="Times New Roman" w:cs="Times New Roman"/>
          <w:sz w:val="26"/>
          <w:szCs w:val="26"/>
        </w:rPr>
        <w:t>ия</w:t>
      </w:r>
      <w:r w:rsidR="00F40880" w:rsidRPr="00B50D58">
        <w:rPr>
          <w:rFonts w:ascii="Times New Roman" w:hAnsi="Times New Roman" w:cs="Times New Roman"/>
          <w:sz w:val="26"/>
          <w:szCs w:val="26"/>
        </w:rPr>
        <w:t xml:space="preserve"> ремонт</w:t>
      </w:r>
      <w:r w:rsidRPr="00B50D58">
        <w:rPr>
          <w:rFonts w:ascii="Times New Roman" w:hAnsi="Times New Roman" w:cs="Times New Roman"/>
          <w:sz w:val="26"/>
          <w:szCs w:val="26"/>
        </w:rPr>
        <w:t>а</w:t>
      </w:r>
      <w:r w:rsidR="00F40880" w:rsidRPr="00B50D58">
        <w:rPr>
          <w:rFonts w:ascii="Times New Roman" w:hAnsi="Times New Roman" w:cs="Times New Roman"/>
          <w:sz w:val="26"/>
          <w:szCs w:val="26"/>
        </w:rPr>
        <w:t xml:space="preserve"> дороги</w:t>
      </w:r>
      <w:r w:rsidRPr="00B50D58">
        <w:rPr>
          <w:rFonts w:ascii="Times New Roman" w:hAnsi="Times New Roman" w:cs="Times New Roman"/>
          <w:sz w:val="26"/>
          <w:szCs w:val="26"/>
        </w:rPr>
        <w:t xml:space="preserve"> на территории индивидуальной жилой застройки</w:t>
      </w:r>
      <w:r w:rsidR="00F40880" w:rsidRPr="00B50D58">
        <w:rPr>
          <w:rFonts w:ascii="Times New Roman" w:hAnsi="Times New Roman" w:cs="Times New Roman"/>
          <w:sz w:val="26"/>
          <w:szCs w:val="26"/>
        </w:rPr>
        <w:t xml:space="preserve"> по ул. 4-я Линия на участке от ул. 2-я Кировская до ул. Коршуновская в п. им. Кирова. Это главная </w:t>
      </w:r>
      <w:r w:rsidR="00F40880" w:rsidRPr="00B50D58">
        <w:rPr>
          <w:rFonts w:ascii="Times New Roman" w:hAnsi="Times New Roman" w:cs="Times New Roman"/>
          <w:sz w:val="26"/>
          <w:szCs w:val="26"/>
        </w:rPr>
        <w:lastRenderedPageBreak/>
        <w:t xml:space="preserve">дорога, по которой жители ходят в школу и детский сад. Порядка 4,5 млн рублей было направлено на то, чтобы сделать дорогу для всех безопасной и комфортной. </w:t>
      </w:r>
    </w:p>
    <w:p w:rsidR="00F40880" w:rsidRPr="00B50D58" w:rsidRDefault="00F40880" w:rsidP="00B50D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CD78FA" w:rsidRPr="00B50D58">
        <w:rPr>
          <w:rFonts w:ascii="Times New Roman" w:hAnsi="Times New Roman" w:cs="Times New Roman"/>
          <w:sz w:val="26"/>
          <w:szCs w:val="26"/>
        </w:rPr>
        <w:t xml:space="preserve">по обращениям граждан </w:t>
      </w:r>
      <w:r w:rsidRPr="00B50D58">
        <w:rPr>
          <w:rFonts w:ascii="Times New Roman" w:hAnsi="Times New Roman" w:cs="Times New Roman"/>
          <w:sz w:val="26"/>
          <w:szCs w:val="26"/>
        </w:rPr>
        <w:t xml:space="preserve">заасфальтирован участок дороги на ул. 6-я Кировская. </w:t>
      </w: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0D58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</w:t>
      </w:r>
      <w:r w:rsidRPr="00B50D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мероприятий по реализации муниципальной программы «Физическая культура и спорт» на 2021 год и пл</w:t>
      </w:r>
      <w:r w:rsidR="00CD78FA" w:rsidRPr="00B50D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ановый период 2022 и 2023 годов </w:t>
      </w:r>
      <w:r w:rsidR="00CD78FA" w:rsidRPr="00B50D58">
        <w:rPr>
          <w:rFonts w:ascii="Times New Roman" w:hAnsi="Times New Roman" w:cs="Times New Roman"/>
          <w:sz w:val="26"/>
          <w:szCs w:val="26"/>
          <w:shd w:val="clear" w:color="auto" w:fill="FFFFFF"/>
        </w:rPr>
        <w:t>в настоящем году</w:t>
      </w:r>
      <w:r w:rsidRPr="00B50D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завершается разработка  проектно-сметной документации по объекту: «Физкультурно-оздоровительный комплекс с плавательным бассейном по  у</w:t>
      </w:r>
      <w:r w:rsidR="00CD78FA" w:rsidRPr="00B50D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л. Шахтерская в г. Иркутске». </w:t>
      </w:r>
      <w:r w:rsidRPr="00B50D58">
        <w:rPr>
          <w:rFonts w:ascii="Times New Roman" w:eastAsia="Times New Roman" w:hAnsi="Times New Roman" w:cs="Times New Roman"/>
          <w:sz w:val="26"/>
          <w:szCs w:val="26"/>
        </w:rPr>
        <w:t xml:space="preserve">Цена контракта составила 8 918 552,00 ₽. </w:t>
      </w:r>
      <w:r w:rsidR="00CD78FA" w:rsidRPr="00B50D58">
        <w:rPr>
          <w:rFonts w:ascii="Times New Roman" w:eastAsia="Times New Roman" w:hAnsi="Times New Roman" w:cs="Times New Roman"/>
          <w:sz w:val="26"/>
          <w:szCs w:val="26"/>
        </w:rPr>
        <w:t>В настоящее время</w:t>
      </w:r>
      <w:r w:rsidRPr="00B50D58">
        <w:rPr>
          <w:rFonts w:ascii="Times New Roman" w:eastAsia="Times New Roman" w:hAnsi="Times New Roman" w:cs="Times New Roman"/>
          <w:sz w:val="26"/>
          <w:szCs w:val="26"/>
        </w:rPr>
        <w:t xml:space="preserve"> проект в стадии получения положительной экспертизы.</w:t>
      </w:r>
    </w:p>
    <w:p w:rsidR="005E62EB" w:rsidRPr="00B50D58" w:rsidRDefault="005E62EB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0D58">
        <w:rPr>
          <w:rFonts w:ascii="Times New Roman" w:hAnsi="Times New Roman" w:cs="Times New Roman"/>
          <w:b/>
          <w:sz w:val="26"/>
          <w:szCs w:val="26"/>
        </w:rPr>
        <w:t>Проведенные мероприятия.</w:t>
      </w:r>
    </w:p>
    <w:p w:rsidR="005E62EB" w:rsidRPr="00B50D58" w:rsidRDefault="005E62EB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D58">
        <w:rPr>
          <w:rFonts w:ascii="Times New Roman" w:hAnsi="Times New Roman" w:cs="Times New Roman"/>
          <w:sz w:val="26"/>
          <w:szCs w:val="26"/>
        </w:rPr>
        <w:t>Депутат Кузнецова С.П. традиционно значительную часть времени уделяет общественной деятельности в своем округе. В 2023 году на территории избирательного округа № 1 Светланой Павловной при содействии Благотворительного Фонда Красноштанова были проведены следующие мероприятия: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весной 2023 г. была оказана помощь в предоставлении канцелярии и помещения приемной депутата и залов Благотворительного Фонда для проведения мастер-классов в рамках недели «Неформального образования»</w:t>
      </w:r>
    </w:p>
    <w:p w:rsidR="00B50D58" w:rsidRPr="00B50D58" w:rsidRDefault="00B50D58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 xml:space="preserve">За активное участие в жизни избирательного округа № 1 депутатом Кузнецовой С.П. активным жителям вручены билеты в цирк 17 марта 2023 года 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 xml:space="preserve"> 9 мая проведен большой праздничный концерт с театрализованной программой ко Дню Победы на сквере по ул. Шахтерская в пос. Жилкино, 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 xml:space="preserve">в преддверии Дня Победы проведены адресные поздравления ветеранов, 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В течение лета проведены футбольные турниры во дворах.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В течение летнего периода под руководством тренеров проекта «Здоровье 55+» на дворовых площадках территории округа проводились зарядки.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 xml:space="preserve">Предоставлено </w:t>
      </w:r>
      <w:r w:rsidR="0054056B" w:rsidRPr="00B50D58">
        <w:rPr>
          <w:sz w:val="26"/>
          <w:szCs w:val="26"/>
        </w:rPr>
        <w:t>порядка 300</w:t>
      </w:r>
      <w:r w:rsidRPr="00B50D58">
        <w:rPr>
          <w:sz w:val="26"/>
          <w:szCs w:val="26"/>
        </w:rPr>
        <w:t xml:space="preserve"> канцелярских набора детям из многодетных, малообеспеченных, неполных семей в рамках акции «Школьный портфель»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Проведены турниры по боулингу среди коллективов учреждений дошкольного и школьного образования в преддверии празднования Дня дошкольного работника и Дня учителя соответственно.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В течение года для людей старшего поколения были организованы и проведены мастер-классы по рукоделию, вязанию, лоскутному вышиванию и др.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Ежемесячно проводятся праздничные торжественные мероприятия для граждан старшего поколения «Юбиляры»</w:t>
      </w:r>
    </w:p>
    <w:p w:rsidR="005E62EB" w:rsidRPr="00B50D58" w:rsidRDefault="005E62E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В декабре 202</w:t>
      </w:r>
      <w:r w:rsidR="0054056B" w:rsidRPr="00B50D58">
        <w:rPr>
          <w:sz w:val="26"/>
          <w:szCs w:val="26"/>
        </w:rPr>
        <w:t>3</w:t>
      </w:r>
      <w:r w:rsidRPr="00B50D58">
        <w:rPr>
          <w:sz w:val="26"/>
          <w:szCs w:val="26"/>
        </w:rPr>
        <w:t xml:space="preserve"> года пров</w:t>
      </w:r>
      <w:r w:rsidR="0054056B" w:rsidRPr="00B50D58">
        <w:rPr>
          <w:sz w:val="26"/>
          <w:szCs w:val="26"/>
        </w:rPr>
        <w:t>еден</w:t>
      </w:r>
      <w:r w:rsidRPr="00B50D58">
        <w:rPr>
          <w:sz w:val="26"/>
          <w:szCs w:val="26"/>
        </w:rPr>
        <w:t xml:space="preserve"> </w:t>
      </w:r>
      <w:r w:rsidR="0054056B" w:rsidRPr="00B50D58">
        <w:rPr>
          <w:sz w:val="26"/>
          <w:szCs w:val="26"/>
        </w:rPr>
        <w:t>конкурс</w:t>
      </w:r>
      <w:r w:rsidRPr="00B50D58">
        <w:rPr>
          <w:sz w:val="26"/>
          <w:szCs w:val="26"/>
        </w:rPr>
        <w:t xml:space="preserve"> «Новогодняя игрушка», в рамках которой дети округа участвовали в праздничных мероприятиях с театрализованной программой и получили сладкие подарки.</w:t>
      </w:r>
    </w:p>
    <w:p w:rsidR="00B50D58" w:rsidRPr="00B50D58" w:rsidRDefault="0054056B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Осуществляется взаимодействие с социальными учреждениями округа, в том числе с библиотеками. Депутатом Кузнецовой С.П. предоставлены подарки и благодарности для участников детских мероприятий: квест «Дорогой знаний и открытий» в рамках проекта «Иркутск – обучающий город» (библиотека № 6), конкурс чтецов, приуроченный к празднованию Дня отца (Библиотека № 7), новогодние мероприятия в библиотеках № 6 и № 7.</w:t>
      </w:r>
    </w:p>
    <w:p w:rsidR="00B50D58" w:rsidRPr="00B50D58" w:rsidRDefault="00B50D58" w:rsidP="00B50D58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sz w:val="26"/>
          <w:szCs w:val="26"/>
        </w:rPr>
      </w:pPr>
      <w:r w:rsidRPr="00B50D58">
        <w:rPr>
          <w:sz w:val="26"/>
          <w:szCs w:val="26"/>
        </w:rPr>
        <w:t>За активное участие в жизни избирательного округа № 1 депутатом Кузнецовой С.П. активным жителям вручены билеты на ледовое шоу «Снежная королева» 23 декабря 2023 года.</w:t>
      </w: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880" w:rsidRPr="00B50D58" w:rsidRDefault="00F40880" w:rsidP="00B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933" w:rsidRPr="00FE2741" w:rsidRDefault="003B0933" w:rsidP="00B50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D58">
        <w:rPr>
          <w:rFonts w:ascii="Times New Roman" w:hAnsi="Times New Roman" w:cs="Times New Roman"/>
          <w:sz w:val="26"/>
          <w:szCs w:val="26"/>
        </w:rPr>
        <w:t>С.П. Кузнецова</w:t>
      </w:r>
    </w:p>
    <w:p w:rsidR="003773CC" w:rsidRPr="00FE2741" w:rsidRDefault="003773CC" w:rsidP="003B37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773CC" w:rsidRPr="00FE2741" w:rsidSect="00B566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AF"/>
    <w:multiLevelType w:val="hybridMultilevel"/>
    <w:tmpl w:val="84BC97D8"/>
    <w:lvl w:ilvl="0" w:tplc="E272E58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577D6"/>
    <w:multiLevelType w:val="hybridMultilevel"/>
    <w:tmpl w:val="92B6B84E"/>
    <w:lvl w:ilvl="0" w:tplc="4202B76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C6247"/>
    <w:multiLevelType w:val="hybridMultilevel"/>
    <w:tmpl w:val="4E765FA4"/>
    <w:lvl w:ilvl="0" w:tplc="CD78F9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CBC"/>
    <w:multiLevelType w:val="hybridMultilevel"/>
    <w:tmpl w:val="703621C0"/>
    <w:lvl w:ilvl="0" w:tplc="6EA2DDE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820DE"/>
    <w:multiLevelType w:val="hybridMultilevel"/>
    <w:tmpl w:val="147C5524"/>
    <w:lvl w:ilvl="0" w:tplc="53BEF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F1A93"/>
    <w:multiLevelType w:val="hybridMultilevel"/>
    <w:tmpl w:val="A84E4426"/>
    <w:lvl w:ilvl="0" w:tplc="2DFA59AC">
      <w:start w:val="1"/>
      <w:numFmt w:val="bullet"/>
      <w:suff w:val="space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6E05263"/>
    <w:multiLevelType w:val="hybridMultilevel"/>
    <w:tmpl w:val="B06CBAC2"/>
    <w:lvl w:ilvl="0" w:tplc="8B3E5A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B0D5E"/>
    <w:multiLevelType w:val="hybridMultilevel"/>
    <w:tmpl w:val="0690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1954"/>
    <w:multiLevelType w:val="hybridMultilevel"/>
    <w:tmpl w:val="CBC4C7B0"/>
    <w:lvl w:ilvl="0" w:tplc="113A5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7D03EC"/>
    <w:multiLevelType w:val="hybridMultilevel"/>
    <w:tmpl w:val="6D06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6475">
    <w:abstractNumId w:val="5"/>
  </w:num>
  <w:num w:numId="2" w16cid:durableId="1707291929">
    <w:abstractNumId w:val="4"/>
  </w:num>
  <w:num w:numId="3" w16cid:durableId="468597851">
    <w:abstractNumId w:val="0"/>
  </w:num>
  <w:num w:numId="4" w16cid:durableId="1174800035">
    <w:abstractNumId w:val="9"/>
  </w:num>
  <w:num w:numId="5" w16cid:durableId="1044479963">
    <w:abstractNumId w:val="7"/>
  </w:num>
  <w:num w:numId="6" w16cid:durableId="147786614">
    <w:abstractNumId w:val="6"/>
  </w:num>
  <w:num w:numId="7" w16cid:durableId="427965460">
    <w:abstractNumId w:val="3"/>
  </w:num>
  <w:num w:numId="8" w16cid:durableId="765155734">
    <w:abstractNumId w:val="1"/>
  </w:num>
  <w:num w:numId="9" w16cid:durableId="238557815">
    <w:abstractNumId w:val="8"/>
  </w:num>
  <w:num w:numId="10" w16cid:durableId="7714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FF"/>
    <w:rsid w:val="0000383C"/>
    <w:rsid w:val="00006867"/>
    <w:rsid w:val="00031E10"/>
    <w:rsid w:val="000654F2"/>
    <w:rsid w:val="00071C88"/>
    <w:rsid w:val="0008615E"/>
    <w:rsid w:val="000918F8"/>
    <w:rsid w:val="000A0698"/>
    <w:rsid w:val="000E6D30"/>
    <w:rsid w:val="0011732C"/>
    <w:rsid w:val="0015088B"/>
    <w:rsid w:val="00157CB4"/>
    <w:rsid w:val="0016797E"/>
    <w:rsid w:val="00183F61"/>
    <w:rsid w:val="001B37F6"/>
    <w:rsid w:val="001E7AE1"/>
    <w:rsid w:val="001E7B42"/>
    <w:rsid w:val="001F37DA"/>
    <w:rsid w:val="00201B55"/>
    <w:rsid w:val="002031C2"/>
    <w:rsid w:val="00255401"/>
    <w:rsid w:val="002A7F88"/>
    <w:rsid w:val="002F10FA"/>
    <w:rsid w:val="002F4895"/>
    <w:rsid w:val="00330F75"/>
    <w:rsid w:val="00341D86"/>
    <w:rsid w:val="00345984"/>
    <w:rsid w:val="003700A2"/>
    <w:rsid w:val="003773CC"/>
    <w:rsid w:val="003814D1"/>
    <w:rsid w:val="003A22BD"/>
    <w:rsid w:val="003B0933"/>
    <w:rsid w:val="003B37AD"/>
    <w:rsid w:val="003C2F1D"/>
    <w:rsid w:val="003F158A"/>
    <w:rsid w:val="004166A4"/>
    <w:rsid w:val="004278DA"/>
    <w:rsid w:val="00427AFC"/>
    <w:rsid w:val="00432F01"/>
    <w:rsid w:val="004442E3"/>
    <w:rsid w:val="00464EAB"/>
    <w:rsid w:val="00487FCA"/>
    <w:rsid w:val="0049416F"/>
    <w:rsid w:val="004D6A50"/>
    <w:rsid w:val="004E4ED2"/>
    <w:rsid w:val="004F0463"/>
    <w:rsid w:val="00507EE6"/>
    <w:rsid w:val="0054056B"/>
    <w:rsid w:val="00565CE1"/>
    <w:rsid w:val="005665A7"/>
    <w:rsid w:val="00590C51"/>
    <w:rsid w:val="005C6747"/>
    <w:rsid w:val="005D5048"/>
    <w:rsid w:val="005E448C"/>
    <w:rsid w:val="005E62EB"/>
    <w:rsid w:val="00601862"/>
    <w:rsid w:val="00653137"/>
    <w:rsid w:val="006A135E"/>
    <w:rsid w:val="006C52A8"/>
    <w:rsid w:val="006E0A65"/>
    <w:rsid w:val="00745633"/>
    <w:rsid w:val="00746166"/>
    <w:rsid w:val="0076377A"/>
    <w:rsid w:val="00773B2E"/>
    <w:rsid w:val="0077416F"/>
    <w:rsid w:val="007833E8"/>
    <w:rsid w:val="00787157"/>
    <w:rsid w:val="007B4FB0"/>
    <w:rsid w:val="007D5D4E"/>
    <w:rsid w:val="007E0937"/>
    <w:rsid w:val="0080689E"/>
    <w:rsid w:val="0088226F"/>
    <w:rsid w:val="00882F56"/>
    <w:rsid w:val="008927E2"/>
    <w:rsid w:val="008B59DF"/>
    <w:rsid w:val="008D43A4"/>
    <w:rsid w:val="008D670B"/>
    <w:rsid w:val="0090541C"/>
    <w:rsid w:val="00914902"/>
    <w:rsid w:val="00920668"/>
    <w:rsid w:val="009474DE"/>
    <w:rsid w:val="00952ED4"/>
    <w:rsid w:val="00965671"/>
    <w:rsid w:val="00966949"/>
    <w:rsid w:val="00967B89"/>
    <w:rsid w:val="009B0039"/>
    <w:rsid w:val="009B763C"/>
    <w:rsid w:val="009D0933"/>
    <w:rsid w:val="009D5292"/>
    <w:rsid w:val="009D5C4E"/>
    <w:rsid w:val="009D5DBF"/>
    <w:rsid w:val="009D64F1"/>
    <w:rsid w:val="00A11C04"/>
    <w:rsid w:val="00A32CEA"/>
    <w:rsid w:val="00A71536"/>
    <w:rsid w:val="00AB4830"/>
    <w:rsid w:val="00AC32E8"/>
    <w:rsid w:val="00AE502E"/>
    <w:rsid w:val="00AF20CC"/>
    <w:rsid w:val="00B009AA"/>
    <w:rsid w:val="00B50D58"/>
    <w:rsid w:val="00B566FF"/>
    <w:rsid w:val="00B60691"/>
    <w:rsid w:val="00B743B1"/>
    <w:rsid w:val="00B80B91"/>
    <w:rsid w:val="00BE0404"/>
    <w:rsid w:val="00C04DED"/>
    <w:rsid w:val="00C12E54"/>
    <w:rsid w:val="00C32185"/>
    <w:rsid w:val="00C324A7"/>
    <w:rsid w:val="00C72B0F"/>
    <w:rsid w:val="00C856EC"/>
    <w:rsid w:val="00C952D1"/>
    <w:rsid w:val="00CC02C1"/>
    <w:rsid w:val="00CD78FA"/>
    <w:rsid w:val="00D13799"/>
    <w:rsid w:val="00D267B1"/>
    <w:rsid w:val="00D34876"/>
    <w:rsid w:val="00D42B4B"/>
    <w:rsid w:val="00D643F5"/>
    <w:rsid w:val="00D74C03"/>
    <w:rsid w:val="00DB3645"/>
    <w:rsid w:val="00DD7A1E"/>
    <w:rsid w:val="00E05D11"/>
    <w:rsid w:val="00E349D6"/>
    <w:rsid w:val="00E4509E"/>
    <w:rsid w:val="00E62D3A"/>
    <w:rsid w:val="00E77B16"/>
    <w:rsid w:val="00E859BE"/>
    <w:rsid w:val="00EA59BA"/>
    <w:rsid w:val="00EB2714"/>
    <w:rsid w:val="00EC6F4E"/>
    <w:rsid w:val="00ED615D"/>
    <w:rsid w:val="00ED7BFC"/>
    <w:rsid w:val="00EE4ADB"/>
    <w:rsid w:val="00EF65DB"/>
    <w:rsid w:val="00F1361A"/>
    <w:rsid w:val="00F40880"/>
    <w:rsid w:val="00F65600"/>
    <w:rsid w:val="00F7040B"/>
    <w:rsid w:val="00F93BE2"/>
    <w:rsid w:val="00FB1589"/>
    <w:rsid w:val="00FB35E6"/>
    <w:rsid w:val="00FB44C5"/>
    <w:rsid w:val="00FB71EA"/>
    <w:rsid w:val="00FC2DF8"/>
    <w:rsid w:val="00FC6891"/>
    <w:rsid w:val="00FD4025"/>
    <w:rsid w:val="00FE2741"/>
    <w:rsid w:val="00FE3D29"/>
    <w:rsid w:val="00FE4222"/>
    <w:rsid w:val="00FE514E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B57E-0EA6-BE43-A803-EDA800AC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66F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66FF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paragraph" w:styleId="Subtitle">
    <w:name w:val="Subtitle"/>
    <w:basedOn w:val="Normal"/>
    <w:link w:val="SubtitleChar"/>
    <w:qFormat/>
    <w:rsid w:val="00B566F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566FF"/>
    <w:rPr>
      <w:rFonts w:ascii="Arial Black" w:eastAsia="Times New Roman" w:hAnsi="Arial Black" w:cs="Times New Roman"/>
      <w:spacing w:val="8"/>
      <w:kern w:val="144"/>
      <w:sz w:val="28"/>
      <w:szCs w:val="20"/>
    </w:rPr>
  </w:style>
  <w:style w:type="character" w:styleId="Hyperlink">
    <w:name w:val="Hyperlink"/>
    <w:rsid w:val="00B566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5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5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68"/>
    <w:pPr>
      <w:spacing w:after="5" w:line="238" w:lineRule="auto"/>
      <w:ind w:left="720" w:firstLine="53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TableGrid">
    <w:name w:val="Table Grid"/>
    <w:basedOn w:val="TableNormal"/>
    <w:rsid w:val="0046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29"/>
    <w:rPr>
      <w:rFonts w:ascii="Tahoma" w:hAnsi="Tahoma" w:cs="Tahoma"/>
      <w:sz w:val="16"/>
      <w:szCs w:val="16"/>
    </w:rPr>
  </w:style>
  <w:style w:type="character" w:customStyle="1" w:styleId="highlightcolor">
    <w:name w:val="highlightcolor"/>
    <w:basedOn w:val="DefaultParagraphFont"/>
    <w:rsid w:val="00F40880"/>
  </w:style>
  <w:style w:type="character" w:styleId="SubtleEmphasis">
    <w:name w:val="Subtle Emphasis"/>
    <w:basedOn w:val="DefaultParagraphFont"/>
    <w:uiPriority w:val="19"/>
    <w:qFormat/>
    <w:rsid w:val="00F40880"/>
    <w:rPr>
      <w:iCs/>
      <w:color w:val="808080" w:themeColor="text1" w:themeTint="7F"/>
    </w:rPr>
  </w:style>
  <w:style w:type="character" w:customStyle="1" w:styleId="sectiontitle">
    <w:name w:val="section__title"/>
    <w:basedOn w:val="DefaultParagraphFont"/>
    <w:rsid w:val="00F40880"/>
  </w:style>
  <w:style w:type="character" w:customStyle="1" w:styleId="sectioninfo">
    <w:name w:val="section__info"/>
    <w:basedOn w:val="DefaultParagraphFont"/>
    <w:rsid w:val="00F40880"/>
  </w:style>
  <w:style w:type="paragraph" w:customStyle="1" w:styleId="msonormalmailrucssattributepostfix">
    <w:name w:val="msonormal_mailru_css_attribute_postfix"/>
    <w:basedOn w:val="Normal"/>
    <w:rsid w:val="0009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1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13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okrug-1@inbo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krug-1@inbox.ru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mysik750i@mail.ru</cp:lastModifiedBy>
  <cp:revision>2</cp:revision>
  <cp:lastPrinted>2021-12-03T01:45:00Z</cp:lastPrinted>
  <dcterms:created xsi:type="dcterms:W3CDTF">2023-12-25T11:07:00Z</dcterms:created>
  <dcterms:modified xsi:type="dcterms:W3CDTF">2023-12-25T11:07:00Z</dcterms:modified>
</cp:coreProperties>
</file>